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4A" w:rsidRDefault="00FB604A">
      <w:pPr>
        <w:tabs>
          <w:tab w:val="center" w:pos="4392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>JESUS’ TEACHING AND HEALING</w:t>
      </w:r>
    </w:p>
    <w:p w:rsidR="00FB604A" w:rsidRDefault="00FB604A">
      <w:pPr>
        <w:rPr>
          <w:rFonts w:ascii="Arial" w:hAnsi="Arial" w:cs="Arial"/>
        </w:rPr>
      </w:pPr>
    </w:p>
    <w:p w:rsidR="00FB604A" w:rsidRDefault="00FB604A">
      <w:pPr>
        <w:rPr>
          <w:rFonts w:ascii="Arial" w:hAnsi="Arial" w:cs="Arial"/>
        </w:rPr>
      </w:pPr>
      <w:r>
        <w:rPr>
          <w:rFonts w:ascii="Arial" w:hAnsi="Arial" w:cs="Arial"/>
        </w:rPr>
        <w:t>Mark 1:21-45</w:t>
      </w:r>
    </w:p>
    <w:p w:rsidR="00FB604A" w:rsidRDefault="00FB604A">
      <w:pPr>
        <w:rPr>
          <w:rFonts w:ascii="Arial" w:hAnsi="Arial" w:cs="Arial"/>
        </w:rPr>
      </w:pPr>
      <w:r>
        <w:rPr>
          <w:rFonts w:ascii="Arial" w:hAnsi="Arial" w:cs="Arial"/>
        </w:rPr>
        <w:t>Key Verse: 1:41</w:t>
      </w:r>
    </w:p>
    <w:p w:rsidR="00FB604A" w:rsidRDefault="00FB604A">
      <w:pPr>
        <w:rPr>
          <w:rFonts w:ascii="Arial" w:hAnsi="Arial" w:cs="Arial"/>
        </w:rPr>
      </w:pP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Read verses 21-22. Where did Jesus begin his teaching ministry? Why were the people amazed? What was Jesus’ attitude toward the word of God (Mt 4:4, 7,10; Jn 8:31-32; Heb 4:12)? </w:t>
      </w: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rPr>
          <w:rFonts w:ascii="Arial" w:hAnsi="Arial" w:cs="Arial"/>
        </w:rPr>
      </w:pP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Read verses 23-28. What happened while Jesus was teaching? What does this event show about the authority of Jesus’ word (27)? </w:t>
      </w: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rPr>
          <w:rFonts w:ascii="Arial" w:hAnsi="Arial" w:cs="Arial"/>
        </w:rPr>
      </w:pP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Read verses 29-34. Describe Jesus’ healing work in Peter’s house. What do these events reveal about Jesus’ shepherd’s heart?</w:t>
      </w: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rPr>
          <w:rFonts w:ascii="Arial" w:hAnsi="Arial" w:cs="Arial"/>
        </w:rPr>
      </w:pP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Read verses 35-39. How did Jesus find time to pray? What can we do when we are burdened with many problems and with a very busy schedule? What is prayer?</w:t>
      </w: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rPr>
          <w:rFonts w:ascii="Arial" w:hAnsi="Arial" w:cs="Arial"/>
        </w:rPr>
      </w:pP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What was Jesus’ clear prayer topic?  What did Simon want? Why? What did Jesus do after prayer? What does this show about his priorities and purpose?</w:t>
      </w: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rPr>
          <w:rFonts w:ascii="Arial" w:hAnsi="Arial" w:cs="Arial"/>
        </w:rPr>
      </w:pPr>
    </w:p>
    <w:p w:rsidR="00FB604A" w:rsidRDefault="00FB604A">
      <w:pPr>
        <w:tabs>
          <w:tab w:val="left" w:pos="-1368"/>
          <w:tab w:val="left" w:pos="-720"/>
          <w:tab w:val="left" w:pos="0"/>
          <w:tab w:val="left" w:pos="342"/>
          <w:tab w:val="left" w:pos="1440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Read verses 40-45. What was the situation of the man who came to Jesus? How did Jesus receive him? What did Jesus do for him? What happened as a result of this act of compassion?</w:t>
      </w:r>
    </w:p>
    <w:sectPr w:rsidR="00FB604A" w:rsidSect="00FB604A">
      <w:pgSz w:w="12240" w:h="15840"/>
      <w:pgMar w:top="1728" w:right="1728" w:bottom="1728" w:left="1728" w:header="1728" w:footer="172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04A"/>
    <w:rsid w:val="00D54F05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97AAF44-8AC7-4AA7-B3B6-62DF84B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Shim</dc:creator>
  <cp:keywords/>
  <dc:description/>
  <cp:lastModifiedBy>Daniel Shim</cp:lastModifiedBy>
  <cp:revision>2</cp:revision>
  <dcterms:created xsi:type="dcterms:W3CDTF">2016-08-17T22:07:00Z</dcterms:created>
  <dcterms:modified xsi:type="dcterms:W3CDTF">2016-08-17T22:07:00Z</dcterms:modified>
</cp:coreProperties>
</file>