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511" w:rsidRDefault="00931511">
      <w:pPr>
        <w:tabs>
          <w:tab w:val="center" w:pos="4392"/>
        </w:tabs>
        <w:rPr>
          <w:rFonts w:ascii="Arial" w:hAnsi="Arial" w:cs="Arial"/>
        </w:rPr>
      </w:pPr>
      <w:bookmarkStart w:id="0" w:name="_GoBack"/>
      <w:bookmarkEnd w:id="0"/>
      <w:r>
        <w:rPr>
          <w:rFonts w:ascii="Arial" w:hAnsi="Arial" w:cs="Arial"/>
        </w:rPr>
        <w:tab/>
        <w:t>THE RIGHT ATTITUDE TOWARD THE WORD OF GOD</w:t>
      </w:r>
    </w:p>
    <w:p w:rsidR="00931511" w:rsidRDefault="00931511">
      <w:pPr>
        <w:rPr>
          <w:rFonts w:ascii="Arial" w:hAnsi="Arial" w:cs="Arial"/>
        </w:rPr>
      </w:pPr>
    </w:p>
    <w:p w:rsidR="00931511" w:rsidRDefault="00931511">
      <w:pPr>
        <w:rPr>
          <w:rFonts w:ascii="Arial" w:hAnsi="Arial" w:cs="Arial"/>
        </w:rPr>
      </w:pPr>
      <w:r>
        <w:rPr>
          <w:rFonts w:ascii="Arial" w:hAnsi="Arial" w:cs="Arial"/>
        </w:rPr>
        <w:t>Mark 4:1-34</w:t>
      </w:r>
    </w:p>
    <w:p w:rsidR="00931511" w:rsidRDefault="00931511">
      <w:pPr>
        <w:rPr>
          <w:rFonts w:ascii="Arial" w:hAnsi="Arial" w:cs="Arial"/>
        </w:rPr>
      </w:pPr>
      <w:r>
        <w:rPr>
          <w:rFonts w:ascii="Arial" w:hAnsi="Arial" w:cs="Arial"/>
        </w:rPr>
        <w:t>Key Verse: 4:8</w:t>
      </w:r>
    </w:p>
    <w:p w:rsidR="00931511" w:rsidRDefault="00931511">
      <w:pPr>
        <w:rPr>
          <w:rFonts w:ascii="Arial" w:hAnsi="Arial" w:cs="Arial"/>
        </w:rPr>
      </w:pPr>
    </w:p>
    <w:p w:rsidR="00931511" w:rsidRDefault="00931511">
      <w:pPr>
        <w:tabs>
          <w:tab w:val="left" w:pos="-1368"/>
          <w:tab w:val="left" w:pos="-720"/>
          <w:tab w:val="left" w:pos="0"/>
          <w:tab w:val="left" w:pos="432"/>
          <w:tab w:val="left" w:pos="1440"/>
        </w:tabs>
        <w:ind w:left="432" w:hanging="432"/>
        <w:rPr>
          <w:rFonts w:ascii="Arial" w:hAnsi="Arial" w:cs="Arial"/>
        </w:rPr>
      </w:pPr>
      <w:r>
        <w:rPr>
          <w:rFonts w:ascii="Arial" w:hAnsi="Arial" w:cs="Arial"/>
        </w:rPr>
        <w:t>1.</w:t>
      </w:r>
      <w:r>
        <w:rPr>
          <w:rFonts w:ascii="Arial" w:hAnsi="Arial" w:cs="Arial"/>
        </w:rPr>
        <w:tab/>
        <w:t>Read verses 1-8. How and why did Jesus teach the word of God to the people? (Mk 1:15; 2Ti 3:14-17; Mk 4:11,14) What was their response? (1) What are the 4 different kinds of soil? What does soil represent? The seed</w:t>
      </w:r>
    </w:p>
    <w:p w:rsidR="00931511" w:rsidRDefault="00931511">
      <w:pPr>
        <w:tabs>
          <w:tab w:val="left" w:pos="-1368"/>
          <w:tab w:val="left" w:pos="-720"/>
          <w:tab w:val="left" w:pos="0"/>
          <w:tab w:val="left" w:pos="432"/>
          <w:tab w:val="left" w:pos="1440"/>
        </w:tabs>
        <w:rPr>
          <w:rFonts w:ascii="Arial" w:hAnsi="Arial" w:cs="Arial"/>
        </w:rPr>
      </w:pPr>
    </w:p>
    <w:p w:rsidR="00931511" w:rsidRDefault="00931511">
      <w:pPr>
        <w:tabs>
          <w:tab w:val="left" w:pos="-1368"/>
          <w:tab w:val="left" w:pos="-720"/>
          <w:tab w:val="left" w:pos="0"/>
          <w:tab w:val="left" w:pos="432"/>
          <w:tab w:val="left" w:pos="1440"/>
        </w:tabs>
        <w:ind w:left="432" w:hanging="432"/>
        <w:rPr>
          <w:rFonts w:ascii="Arial" w:hAnsi="Arial" w:cs="Arial"/>
        </w:rPr>
      </w:pPr>
      <w:r>
        <w:rPr>
          <w:rFonts w:ascii="Arial" w:hAnsi="Arial" w:cs="Arial"/>
        </w:rPr>
        <w:t>2.</w:t>
      </w:r>
      <w:r>
        <w:rPr>
          <w:rFonts w:ascii="Arial" w:hAnsi="Arial" w:cs="Arial"/>
        </w:rPr>
        <w:tab/>
        <w:t>Read verses 4,14-15. What kind of heart soil is the path? What is the seed? What happened to the seed that fell on the path? What happens to the word that falls on a path-like mind?</w:t>
      </w:r>
    </w:p>
    <w:p w:rsidR="00931511" w:rsidRDefault="00931511">
      <w:pPr>
        <w:tabs>
          <w:tab w:val="left" w:pos="-1368"/>
          <w:tab w:val="left" w:pos="-720"/>
          <w:tab w:val="left" w:pos="0"/>
          <w:tab w:val="left" w:pos="432"/>
          <w:tab w:val="left" w:pos="1440"/>
        </w:tabs>
        <w:rPr>
          <w:rFonts w:ascii="Arial" w:hAnsi="Arial" w:cs="Arial"/>
        </w:rPr>
      </w:pPr>
    </w:p>
    <w:p w:rsidR="00931511" w:rsidRDefault="00931511">
      <w:pPr>
        <w:tabs>
          <w:tab w:val="left" w:pos="-1368"/>
          <w:tab w:val="left" w:pos="-720"/>
          <w:tab w:val="left" w:pos="0"/>
          <w:tab w:val="left" w:pos="432"/>
          <w:tab w:val="left" w:pos="1440"/>
        </w:tabs>
        <w:ind w:left="432" w:hanging="432"/>
        <w:rPr>
          <w:rFonts w:ascii="Arial" w:hAnsi="Arial" w:cs="Arial"/>
        </w:rPr>
      </w:pPr>
      <w:r>
        <w:rPr>
          <w:rFonts w:ascii="Arial" w:hAnsi="Arial" w:cs="Arial"/>
        </w:rPr>
        <w:t>3.</w:t>
      </w:r>
      <w:r>
        <w:rPr>
          <w:rFonts w:ascii="Arial" w:hAnsi="Arial" w:cs="Arial"/>
        </w:rPr>
        <w:tab/>
        <w:t>Read verses 5-6; 16-17. What does the rocky soil represent? Why does the seed planted there produce no fruit? Read verses 7,18-19. What do the thorns represent? Why is this soil unfruitful? What can we learn from this?</w:t>
      </w:r>
    </w:p>
    <w:p w:rsidR="00931511" w:rsidRDefault="00931511">
      <w:pPr>
        <w:tabs>
          <w:tab w:val="left" w:pos="-1368"/>
          <w:tab w:val="left" w:pos="-720"/>
          <w:tab w:val="left" w:pos="0"/>
          <w:tab w:val="left" w:pos="432"/>
          <w:tab w:val="left" w:pos="1440"/>
        </w:tabs>
        <w:rPr>
          <w:rFonts w:ascii="Arial" w:hAnsi="Arial" w:cs="Arial"/>
        </w:rPr>
      </w:pPr>
    </w:p>
    <w:p w:rsidR="00931511" w:rsidRDefault="00931511">
      <w:pPr>
        <w:tabs>
          <w:tab w:val="left" w:pos="-1368"/>
          <w:tab w:val="left" w:pos="-720"/>
          <w:tab w:val="left" w:pos="0"/>
          <w:tab w:val="left" w:pos="432"/>
          <w:tab w:val="left" w:pos="1440"/>
        </w:tabs>
        <w:ind w:left="432" w:hanging="432"/>
        <w:rPr>
          <w:rFonts w:ascii="Arial" w:hAnsi="Arial" w:cs="Arial"/>
        </w:rPr>
      </w:pPr>
      <w:r>
        <w:rPr>
          <w:rFonts w:ascii="Arial" w:hAnsi="Arial" w:cs="Arial"/>
        </w:rPr>
        <w:t>4.</w:t>
      </w:r>
      <w:r>
        <w:rPr>
          <w:rFonts w:ascii="Arial" w:hAnsi="Arial" w:cs="Arial"/>
        </w:rPr>
        <w:tab/>
        <w:t>What do the first three soils have in common? Read verses 8,20. What happened to the seed planted in the good soil? How can we be good soil?</w:t>
      </w:r>
    </w:p>
    <w:p w:rsidR="00931511" w:rsidRDefault="00931511">
      <w:pPr>
        <w:tabs>
          <w:tab w:val="left" w:pos="-1368"/>
          <w:tab w:val="left" w:pos="-720"/>
          <w:tab w:val="left" w:pos="0"/>
          <w:tab w:val="left" w:pos="432"/>
          <w:tab w:val="left" w:pos="1440"/>
        </w:tabs>
        <w:rPr>
          <w:rFonts w:ascii="Arial" w:hAnsi="Arial" w:cs="Arial"/>
        </w:rPr>
      </w:pPr>
    </w:p>
    <w:p w:rsidR="00931511" w:rsidRDefault="00931511">
      <w:pPr>
        <w:tabs>
          <w:tab w:val="left" w:pos="-1368"/>
          <w:tab w:val="left" w:pos="-720"/>
          <w:tab w:val="left" w:pos="0"/>
          <w:tab w:val="left" w:pos="432"/>
          <w:tab w:val="left" w:pos="1440"/>
        </w:tabs>
        <w:ind w:left="432" w:hanging="432"/>
        <w:rPr>
          <w:rFonts w:ascii="Arial" w:hAnsi="Arial" w:cs="Arial"/>
        </w:rPr>
      </w:pPr>
      <w:r>
        <w:rPr>
          <w:rFonts w:ascii="Arial" w:hAnsi="Arial" w:cs="Arial"/>
        </w:rPr>
        <w:t>5.</w:t>
      </w:r>
      <w:r>
        <w:rPr>
          <w:rFonts w:ascii="Arial" w:hAnsi="Arial" w:cs="Arial"/>
        </w:rPr>
        <w:tab/>
        <w:t>Read verses 21-25. What does it mean to put one’s lamp on a stand? That whatever is concealed will be disclosed? What does it mean to consider carefully what we hear?</w:t>
      </w:r>
    </w:p>
    <w:p w:rsidR="00931511" w:rsidRDefault="00931511">
      <w:pPr>
        <w:tabs>
          <w:tab w:val="left" w:pos="-1368"/>
          <w:tab w:val="left" w:pos="-720"/>
          <w:tab w:val="left" w:pos="0"/>
          <w:tab w:val="left" w:pos="432"/>
          <w:tab w:val="left" w:pos="1440"/>
        </w:tabs>
        <w:rPr>
          <w:rFonts w:ascii="Arial" w:hAnsi="Arial" w:cs="Arial"/>
        </w:rPr>
      </w:pPr>
    </w:p>
    <w:p w:rsidR="00931511" w:rsidRDefault="00931511">
      <w:pPr>
        <w:tabs>
          <w:tab w:val="left" w:pos="-1368"/>
          <w:tab w:val="left" w:pos="-720"/>
          <w:tab w:val="left" w:pos="0"/>
          <w:tab w:val="left" w:pos="432"/>
          <w:tab w:val="left" w:pos="1440"/>
        </w:tabs>
        <w:ind w:left="432" w:hanging="432"/>
        <w:rPr>
          <w:rFonts w:ascii="Arial" w:hAnsi="Arial" w:cs="Arial"/>
        </w:rPr>
      </w:pPr>
      <w:r>
        <w:rPr>
          <w:rFonts w:ascii="Arial" w:hAnsi="Arial" w:cs="Arial"/>
        </w:rPr>
        <w:t>6.</w:t>
      </w:r>
      <w:r>
        <w:rPr>
          <w:rFonts w:ascii="Arial" w:hAnsi="Arial" w:cs="Arial"/>
        </w:rPr>
        <w:tab/>
        <w:t xml:space="preserve">Read verses 26-34. What do each of these two parables teach about the growth of the kingdom within us and within the world? What kind of attitude must we have toward the word of God? </w:t>
      </w:r>
    </w:p>
    <w:sectPr w:rsidR="00931511" w:rsidSect="00931511">
      <w:pgSz w:w="12240" w:h="15840"/>
      <w:pgMar w:top="1728" w:right="1728" w:bottom="1728" w:left="1728" w:header="1728" w:footer="172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1511"/>
    <w:rsid w:val="0085651C"/>
    <w:rsid w:val="00931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A74BF7B-08B2-4167-BC9B-76136BEDF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1024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Shim</dc:creator>
  <cp:keywords/>
  <dc:description/>
  <cp:lastModifiedBy>Daniel Shim</cp:lastModifiedBy>
  <cp:revision>2</cp:revision>
  <dcterms:created xsi:type="dcterms:W3CDTF">2016-08-18T02:01:00Z</dcterms:created>
  <dcterms:modified xsi:type="dcterms:W3CDTF">2016-08-18T02:01:00Z</dcterms:modified>
</cp:coreProperties>
</file>