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sz w:val="24"/>
          <w:szCs w:val="24"/>
          <w:rtl w:val="0"/>
        </w:rPr>
        <w:t xml:space="preserve">2015 Ephesians Lesson 1</w:t>
      </w: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center"/>
      </w:pPr>
      <w:r w:rsidDel="00000000" w:rsidR="00000000" w:rsidRPr="00000000">
        <w:rPr>
          <w:b w:val="1"/>
          <w:sz w:val="28"/>
          <w:szCs w:val="28"/>
          <w:rtl w:val="0"/>
        </w:rPr>
        <w:t xml:space="preserve">Spiritual Blessings</w:t>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sz w:val="24"/>
          <w:szCs w:val="24"/>
          <w:rtl w:val="0"/>
        </w:rPr>
        <w:t xml:space="preserve">Ephesians 1:1-14</w:t>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sz w:val="24"/>
          <w:szCs w:val="24"/>
          <w:rtl w:val="0"/>
        </w:rPr>
        <w:t xml:space="preserve">Key Verse 3</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70" w:firstLine="0"/>
        <w:contextualSpacing w:val="0"/>
        <w:jc w:val="both"/>
        <w:rPr/>
      </w:pPr>
      <w:r w:rsidDel="00000000" w:rsidR="00000000" w:rsidRPr="00000000">
        <w:rPr>
          <w:sz w:val="24"/>
          <w:szCs w:val="24"/>
          <w:rtl w:val="0"/>
        </w:rPr>
        <w:t xml:space="preserve">1. Who is the sender and the recipient of this letter? (1) How did Paul become an apostle? What is the significance of his becoming an apostle </w:t>
      </w:r>
      <w:r w:rsidDel="00000000" w:rsidR="00000000" w:rsidRPr="00000000">
        <w:rPr>
          <w:sz w:val="24"/>
          <w:szCs w:val="24"/>
          <w:u w:val="single"/>
          <w:rtl w:val="0"/>
        </w:rPr>
        <w:t xml:space="preserve">of Jesus Christ</w:t>
      </w:r>
      <w:r w:rsidDel="00000000" w:rsidR="00000000" w:rsidRPr="00000000">
        <w:rPr>
          <w:sz w:val="24"/>
          <w:szCs w:val="24"/>
          <w:rtl w:val="0"/>
        </w:rPr>
        <w:t xml:space="preserve">? How did he pray for the members of the Ephesian church? (2)</w:t>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sz w:val="24"/>
          <w:szCs w:val="24"/>
          <w:rtl w:val="0"/>
        </w:rPr>
        <w:t xml:space="preserve">2. What was Paul’s situation when he wrote this letter? (3:1,13, 4:1, 6:20) Describe how he begins his letter? (3) What prompted the Apostle Paul to give praise to the God? What might be the spiritual blessings that our Lord has blessed us with? (4,7,11,14)</w:t>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sz w:val="24"/>
          <w:szCs w:val="24"/>
          <w:rtl w:val="0"/>
        </w:rPr>
        <w:t xml:space="preserve">3. When and with what purpose did God choose us? (4a) How did this grace of God’s choice materialize? (5) Why did he call this his glorious grace? For what purpose did God allow this grace? (4b)</w:t>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285" w:firstLine="0"/>
        <w:contextualSpacing w:val="0"/>
        <w:jc w:val="both"/>
      </w:pPr>
      <w:r w:rsidDel="00000000" w:rsidR="00000000" w:rsidRPr="00000000">
        <w:rPr>
          <w:sz w:val="24"/>
          <w:szCs w:val="24"/>
          <w:rtl w:val="0"/>
        </w:rPr>
        <w:t xml:space="preserve">4. How did we receive the forgiveness of sins? (7) What else did God give us? (8) With wisdom and understanding, what mystery was made known to us? (9, 10) What are the examples of division and conflict, that resulted in tragedy in our times? How can we overcome these problems? (10)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