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YOU GIVE THEM SOMETHING TO EAT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9:10-17 </w:t>
      </w:r>
    </w:p>
    <w:p w:rsidP="00000000" w:rsidRPr="00000000" w:rsidR="00000000" w:rsidDel="00000000" w:rsidRDefault="00000000">
      <w:pPr>
        <w:contextualSpacing w:val="0"/>
      </w:pPr>
      <w:r w:rsidRPr="00000000" w:rsidR="00000000" w:rsidDel="00000000">
        <w:rPr>
          <w:sz w:val="24"/>
          <w:rtl w:val="0"/>
        </w:rPr>
        <w:t xml:space="preserve">Key Verse 13a </w:t>
      </w:r>
    </w:p>
    <w:p w:rsidP="00000000" w:rsidRPr="00000000" w:rsidR="00000000" w:rsidDel="00000000" w:rsidRDefault="00000000">
      <w:pPr>
        <w:contextualSpacing w:val="0"/>
        <w:jc w:val="center"/>
      </w:pPr>
      <w:r w:rsidRPr="00000000" w:rsidR="00000000" w:rsidDel="00000000">
        <w:rPr>
          <w:sz w:val="24"/>
          <w:rtl w:val="0"/>
        </w:rPr>
        <w:t xml:space="preserve">      “He replied, “You give them something to eat.”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1. Read verse 10-11. What did Jesus do when the apostles returned? Why? What was Jesus’ attitude toward the uninvited crowd? What did he do for them? What can we learn from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2. Read verses 12-13a. What problem did the disciples bring to Jesus? What was their reasonable suggestion? What did Jesus say to them? (13a) What do you think he was teaching them here?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 Read verses 13b-17. What did the disciples bring to Jesus? How did Jesus make them participate in feeding the 5,000? What then did Jesus do? (16) What happened? What can we learn from this miracle?</w:t>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