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74" w:rsidRPr="007B2B4E" w:rsidRDefault="00FD70EB">
      <w:pPr>
        <w:rPr>
          <w:rFonts w:asciiTheme="majorHAnsi" w:hAnsiTheme="majorHAnsi" w:cstheme="majorHAnsi"/>
          <w:sz w:val="18"/>
          <w:szCs w:val="18"/>
        </w:rPr>
      </w:pPr>
      <w:r w:rsidRPr="007B2B4E">
        <w:rPr>
          <w:rFonts w:asciiTheme="majorHAnsi" w:hAnsiTheme="majorHAnsi" w:cstheme="majorHAnsi"/>
          <w:sz w:val="18"/>
          <w:szCs w:val="18"/>
        </w:rPr>
        <w:t xml:space="preserve">Galatians Lesson </w:t>
      </w:r>
      <w:r w:rsidR="00265DA7" w:rsidRPr="007B2B4E">
        <w:rPr>
          <w:rFonts w:asciiTheme="majorHAnsi" w:hAnsiTheme="majorHAnsi" w:cstheme="majorHAnsi"/>
          <w:sz w:val="18"/>
          <w:szCs w:val="18"/>
        </w:rPr>
        <w:t>10</w:t>
      </w:r>
    </w:p>
    <w:p w:rsidR="00022274" w:rsidRPr="007B2B4E" w:rsidRDefault="00022274">
      <w:pPr>
        <w:rPr>
          <w:rFonts w:asciiTheme="majorHAnsi" w:hAnsiTheme="majorHAnsi" w:cstheme="majorHAnsi"/>
        </w:rPr>
      </w:pPr>
    </w:p>
    <w:p w:rsidR="00022274" w:rsidRPr="007B2B4E" w:rsidRDefault="00022274" w:rsidP="00022274">
      <w:pPr>
        <w:jc w:val="center"/>
        <w:rPr>
          <w:rFonts w:asciiTheme="majorHAnsi" w:hAnsiTheme="majorHAnsi" w:cstheme="majorHAnsi"/>
          <w:sz w:val="24"/>
        </w:rPr>
      </w:pPr>
      <w:r w:rsidRPr="007B2B4E">
        <w:rPr>
          <w:rFonts w:asciiTheme="majorHAnsi" w:hAnsiTheme="majorHAnsi" w:cstheme="majorHAnsi"/>
          <w:sz w:val="24"/>
        </w:rPr>
        <w:t>LET US NOT BECOME WEARY IN DOING GOOD</w:t>
      </w:r>
    </w:p>
    <w:p w:rsidR="00022274" w:rsidRPr="007B2B4E" w:rsidRDefault="00022274" w:rsidP="00022274">
      <w:pPr>
        <w:jc w:val="center"/>
        <w:rPr>
          <w:rFonts w:asciiTheme="majorHAnsi" w:hAnsiTheme="majorHAnsi" w:cstheme="majorHAnsi"/>
          <w:sz w:val="24"/>
        </w:rPr>
      </w:pPr>
      <w:r w:rsidRPr="007B2B4E">
        <w:rPr>
          <w:rFonts w:asciiTheme="majorHAnsi" w:hAnsiTheme="majorHAnsi" w:cstheme="majorHAnsi"/>
          <w:sz w:val="24"/>
        </w:rPr>
        <w:t>(A Man Reaps What He Sows)</w:t>
      </w:r>
    </w:p>
    <w:p w:rsidR="00022274" w:rsidRPr="007B2B4E" w:rsidRDefault="00022274" w:rsidP="007B2B4E">
      <w:pPr>
        <w:jc w:val="both"/>
        <w:rPr>
          <w:rFonts w:asciiTheme="majorHAnsi" w:hAnsiTheme="majorHAnsi" w:cstheme="majorHAnsi"/>
          <w:sz w:val="24"/>
        </w:rPr>
      </w:pPr>
    </w:p>
    <w:p w:rsidR="00022274" w:rsidRPr="007B2B4E" w:rsidRDefault="00022274" w:rsidP="007B2B4E">
      <w:pPr>
        <w:jc w:val="both"/>
        <w:rPr>
          <w:rFonts w:asciiTheme="majorHAnsi" w:hAnsiTheme="majorHAnsi" w:cstheme="majorHAnsi"/>
          <w:sz w:val="24"/>
        </w:rPr>
      </w:pPr>
      <w:r w:rsidRPr="007B2B4E">
        <w:rPr>
          <w:rFonts w:asciiTheme="majorHAnsi" w:hAnsiTheme="majorHAnsi" w:cstheme="majorHAnsi"/>
          <w:sz w:val="24"/>
        </w:rPr>
        <w:t>Galatians 6:1–10</w:t>
      </w:r>
    </w:p>
    <w:p w:rsidR="00022274" w:rsidRPr="007B2B4E" w:rsidRDefault="00022274" w:rsidP="007B2B4E">
      <w:pPr>
        <w:jc w:val="both"/>
        <w:rPr>
          <w:rFonts w:asciiTheme="majorHAnsi" w:hAnsiTheme="majorHAnsi" w:cstheme="majorHAnsi"/>
          <w:sz w:val="24"/>
        </w:rPr>
      </w:pPr>
      <w:r w:rsidRPr="007B2B4E">
        <w:rPr>
          <w:rFonts w:asciiTheme="majorHAnsi" w:hAnsiTheme="majorHAnsi" w:cstheme="majorHAnsi"/>
          <w:sz w:val="24"/>
        </w:rPr>
        <w:t>Key Verse: 6:9</w:t>
      </w:r>
    </w:p>
    <w:p w:rsidR="00022274" w:rsidRPr="007B2B4E" w:rsidRDefault="00022274" w:rsidP="007B2B4E">
      <w:pPr>
        <w:jc w:val="both"/>
        <w:rPr>
          <w:rFonts w:asciiTheme="majorHAnsi" w:hAnsiTheme="majorHAnsi" w:cstheme="majorHAnsi"/>
          <w:sz w:val="24"/>
        </w:rPr>
      </w:pPr>
    </w:p>
    <w:p w:rsidR="00022274" w:rsidRPr="007B2B4E" w:rsidRDefault="001011E6" w:rsidP="007B2B4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7B2B4E">
        <w:rPr>
          <w:rFonts w:asciiTheme="majorHAnsi" w:hAnsiTheme="majorHAnsi" w:cstheme="majorHAnsi"/>
          <w:sz w:val="24"/>
        </w:rPr>
        <w:t xml:space="preserve"> </w:t>
      </w:r>
      <w:r w:rsidR="00545D12" w:rsidRPr="007B2B4E">
        <w:rPr>
          <w:rFonts w:asciiTheme="majorHAnsi" w:hAnsiTheme="majorHAnsi" w:cstheme="majorHAnsi"/>
          <w:sz w:val="24"/>
        </w:rPr>
        <w:t>How should those who live by the Spirit treat those caught in sin? (1</w:t>
      </w:r>
      <w:r w:rsidR="000E0D6E" w:rsidRPr="007B2B4E">
        <w:rPr>
          <w:rFonts w:asciiTheme="majorHAnsi" w:hAnsiTheme="majorHAnsi" w:cstheme="majorHAnsi"/>
          <w:sz w:val="24"/>
        </w:rPr>
        <w:t>a</w:t>
      </w:r>
      <w:r w:rsidR="00545D12" w:rsidRPr="007B2B4E">
        <w:rPr>
          <w:rFonts w:asciiTheme="majorHAnsi" w:hAnsiTheme="majorHAnsi" w:cstheme="majorHAnsi"/>
          <w:sz w:val="24"/>
        </w:rPr>
        <w:t xml:space="preserve">) </w:t>
      </w:r>
      <w:proofErr w:type="gramStart"/>
      <w:r w:rsidR="00545D12" w:rsidRPr="007B2B4E">
        <w:rPr>
          <w:rFonts w:asciiTheme="majorHAnsi" w:hAnsiTheme="majorHAnsi" w:cstheme="majorHAnsi"/>
          <w:sz w:val="24"/>
        </w:rPr>
        <w:t>What</w:t>
      </w:r>
      <w:proofErr w:type="gramEnd"/>
      <w:r w:rsidR="00545D12" w:rsidRPr="007B2B4E">
        <w:rPr>
          <w:rFonts w:asciiTheme="majorHAnsi" w:hAnsiTheme="majorHAnsi" w:cstheme="majorHAnsi"/>
          <w:sz w:val="24"/>
        </w:rPr>
        <w:t xml:space="preserve"> is involved in “re</w:t>
      </w:r>
      <w:r w:rsidR="0024425C" w:rsidRPr="007B2B4E">
        <w:rPr>
          <w:rFonts w:asciiTheme="majorHAnsi" w:hAnsiTheme="majorHAnsi" w:cstheme="majorHAnsi"/>
          <w:sz w:val="24"/>
        </w:rPr>
        <w:t>storing” someone gently? (</w:t>
      </w:r>
      <w:r w:rsidR="00545D12" w:rsidRPr="007B2B4E">
        <w:rPr>
          <w:rFonts w:asciiTheme="majorHAnsi" w:hAnsiTheme="majorHAnsi" w:cstheme="majorHAnsi"/>
          <w:sz w:val="24"/>
        </w:rPr>
        <w:t>2Co2:6–8)</w:t>
      </w:r>
      <w:r w:rsidRPr="007B2B4E">
        <w:rPr>
          <w:rFonts w:asciiTheme="majorHAnsi" w:hAnsiTheme="majorHAnsi" w:cstheme="majorHAnsi"/>
          <w:sz w:val="24"/>
        </w:rPr>
        <w:t xml:space="preserve"> What dangers should we </w:t>
      </w:r>
      <w:r w:rsidR="00446CDF" w:rsidRPr="007B2B4E">
        <w:rPr>
          <w:rFonts w:asciiTheme="majorHAnsi" w:hAnsiTheme="majorHAnsi" w:cstheme="majorHAnsi"/>
          <w:sz w:val="24"/>
        </w:rPr>
        <w:t>be aware of</w:t>
      </w:r>
      <w:r w:rsidR="000E0D6E" w:rsidRPr="007B2B4E">
        <w:rPr>
          <w:rFonts w:asciiTheme="majorHAnsi" w:hAnsiTheme="majorHAnsi" w:cstheme="majorHAnsi"/>
          <w:sz w:val="24"/>
        </w:rPr>
        <w:t>?</w:t>
      </w:r>
      <w:r w:rsidRPr="007B2B4E">
        <w:rPr>
          <w:rFonts w:asciiTheme="majorHAnsi" w:hAnsiTheme="majorHAnsi" w:cstheme="majorHAnsi"/>
          <w:sz w:val="24"/>
        </w:rPr>
        <w:t xml:space="preserve"> (1b)</w:t>
      </w:r>
      <w:r w:rsidR="000E0D6E" w:rsidRPr="007B2B4E">
        <w:rPr>
          <w:rFonts w:asciiTheme="majorHAnsi" w:hAnsiTheme="majorHAnsi" w:cstheme="majorHAnsi"/>
          <w:sz w:val="24"/>
        </w:rPr>
        <w:t xml:space="preserve"> </w:t>
      </w:r>
    </w:p>
    <w:p w:rsidR="00022274" w:rsidRPr="007B2B4E" w:rsidRDefault="00022274" w:rsidP="007B2B4E">
      <w:pPr>
        <w:jc w:val="both"/>
        <w:rPr>
          <w:rFonts w:asciiTheme="majorHAnsi" w:hAnsiTheme="majorHAnsi" w:cstheme="majorHAnsi"/>
          <w:sz w:val="24"/>
        </w:rPr>
      </w:pPr>
    </w:p>
    <w:p w:rsidR="00022274" w:rsidRPr="007B2B4E" w:rsidRDefault="001011E6" w:rsidP="007B2B4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7B2B4E">
        <w:rPr>
          <w:rFonts w:asciiTheme="majorHAnsi" w:hAnsiTheme="majorHAnsi" w:cstheme="majorHAnsi"/>
          <w:sz w:val="24"/>
        </w:rPr>
        <w:t xml:space="preserve"> Read verse 2. How can we fulfill the </w:t>
      </w:r>
      <w:bookmarkStart w:id="0" w:name="_GoBack"/>
      <w:bookmarkEnd w:id="0"/>
      <w:r w:rsidRPr="007B2B4E">
        <w:rPr>
          <w:rFonts w:asciiTheme="majorHAnsi" w:hAnsiTheme="majorHAnsi" w:cstheme="majorHAnsi"/>
          <w:sz w:val="24"/>
        </w:rPr>
        <w:t xml:space="preserve">law of Christ? </w:t>
      </w:r>
      <w:r w:rsidR="00022274" w:rsidRPr="007B2B4E">
        <w:rPr>
          <w:rFonts w:asciiTheme="majorHAnsi" w:hAnsiTheme="majorHAnsi" w:cstheme="majorHAnsi"/>
          <w:sz w:val="24"/>
        </w:rPr>
        <w:t>(5</w:t>
      </w:r>
      <w:r w:rsidRPr="007B2B4E">
        <w:rPr>
          <w:rFonts w:asciiTheme="majorHAnsi" w:hAnsiTheme="majorHAnsi" w:cstheme="majorHAnsi"/>
          <w:sz w:val="24"/>
        </w:rPr>
        <w:t>:14</w:t>
      </w:r>
      <w:r w:rsidR="0024425C" w:rsidRPr="007B2B4E">
        <w:rPr>
          <w:rFonts w:asciiTheme="majorHAnsi" w:hAnsiTheme="majorHAnsi" w:cstheme="majorHAnsi"/>
          <w:sz w:val="24"/>
        </w:rPr>
        <w:t>; Ro</w:t>
      </w:r>
      <w:r w:rsidR="0069744D" w:rsidRPr="007B2B4E">
        <w:rPr>
          <w:rFonts w:asciiTheme="majorHAnsi" w:hAnsiTheme="majorHAnsi" w:cstheme="majorHAnsi"/>
          <w:sz w:val="24"/>
        </w:rPr>
        <w:t>15:1–3</w:t>
      </w:r>
      <w:r w:rsidR="00022274" w:rsidRPr="007B2B4E">
        <w:rPr>
          <w:rFonts w:asciiTheme="majorHAnsi" w:hAnsiTheme="majorHAnsi" w:cstheme="majorHAnsi"/>
          <w:sz w:val="24"/>
        </w:rPr>
        <w:t>)</w:t>
      </w:r>
      <w:r w:rsidR="0069744D" w:rsidRPr="007B2B4E">
        <w:rPr>
          <w:rFonts w:asciiTheme="majorHAnsi" w:hAnsiTheme="majorHAnsi" w:cstheme="majorHAnsi"/>
          <w:sz w:val="24"/>
        </w:rPr>
        <w:t xml:space="preserve"> How </w:t>
      </w:r>
      <w:r w:rsidR="00446CDF" w:rsidRPr="007B2B4E">
        <w:rPr>
          <w:rFonts w:asciiTheme="majorHAnsi" w:hAnsiTheme="majorHAnsi" w:cstheme="majorHAnsi"/>
          <w:sz w:val="24"/>
        </w:rPr>
        <w:t>are</w:t>
      </w:r>
      <w:r w:rsidR="0069744D" w:rsidRPr="007B2B4E">
        <w:rPr>
          <w:rFonts w:asciiTheme="majorHAnsi" w:hAnsiTheme="majorHAnsi" w:cstheme="majorHAnsi"/>
          <w:sz w:val="24"/>
        </w:rPr>
        <w:t xml:space="preserve"> the “burdens” in verse 2 and “lo</w:t>
      </w:r>
      <w:r w:rsidR="00446CDF" w:rsidRPr="007B2B4E">
        <w:rPr>
          <w:rFonts w:asciiTheme="majorHAnsi" w:hAnsiTheme="majorHAnsi" w:cstheme="majorHAnsi"/>
          <w:sz w:val="24"/>
        </w:rPr>
        <w:t>ad” in verse 5 different</w:t>
      </w:r>
      <w:r w:rsidR="0069744D" w:rsidRPr="007B2B4E">
        <w:rPr>
          <w:rFonts w:asciiTheme="majorHAnsi" w:hAnsiTheme="majorHAnsi" w:cstheme="majorHAnsi"/>
          <w:sz w:val="24"/>
        </w:rPr>
        <w:t>? In Christian community</w:t>
      </w:r>
      <w:r w:rsidR="008E4CD4" w:rsidRPr="007B2B4E">
        <w:rPr>
          <w:rFonts w:asciiTheme="majorHAnsi" w:hAnsiTheme="majorHAnsi" w:cstheme="majorHAnsi"/>
          <w:sz w:val="24"/>
        </w:rPr>
        <w:t>,</w:t>
      </w:r>
      <w:r w:rsidR="0069744D" w:rsidRPr="007B2B4E">
        <w:rPr>
          <w:rFonts w:asciiTheme="majorHAnsi" w:hAnsiTheme="majorHAnsi" w:cstheme="majorHAnsi"/>
          <w:sz w:val="24"/>
        </w:rPr>
        <w:t xml:space="preserve"> why is it important to carry </w:t>
      </w:r>
      <w:r w:rsidR="00446CDF" w:rsidRPr="007B2B4E">
        <w:rPr>
          <w:rFonts w:asciiTheme="majorHAnsi" w:hAnsiTheme="majorHAnsi" w:cstheme="majorHAnsi"/>
          <w:sz w:val="24"/>
        </w:rPr>
        <w:t xml:space="preserve">each </w:t>
      </w:r>
      <w:r w:rsidR="0069744D" w:rsidRPr="007B2B4E">
        <w:rPr>
          <w:rFonts w:asciiTheme="majorHAnsi" w:hAnsiTheme="majorHAnsi" w:cstheme="majorHAnsi"/>
          <w:sz w:val="24"/>
        </w:rPr>
        <w:t>o</w:t>
      </w:r>
      <w:r w:rsidR="00AC0895" w:rsidRPr="007B2B4E">
        <w:rPr>
          <w:rFonts w:asciiTheme="majorHAnsi" w:hAnsiTheme="majorHAnsi" w:cstheme="majorHAnsi"/>
          <w:sz w:val="24"/>
        </w:rPr>
        <w:t>ther</w:t>
      </w:r>
      <w:r w:rsidR="00446CDF" w:rsidRPr="007B2B4E">
        <w:rPr>
          <w:rFonts w:asciiTheme="majorHAnsi" w:hAnsiTheme="majorHAnsi" w:cstheme="majorHAnsi"/>
          <w:sz w:val="24"/>
        </w:rPr>
        <w:t>’s</w:t>
      </w:r>
      <w:r w:rsidR="00AC0895" w:rsidRPr="007B2B4E">
        <w:rPr>
          <w:rFonts w:asciiTheme="majorHAnsi" w:hAnsiTheme="majorHAnsi" w:cstheme="majorHAnsi"/>
          <w:sz w:val="24"/>
        </w:rPr>
        <w:t xml:space="preserve"> burdens</w:t>
      </w:r>
      <w:r w:rsidR="0069744D" w:rsidRPr="007B2B4E">
        <w:rPr>
          <w:rFonts w:asciiTheme="majorHAnsi" w:hAnsiTheme="majorHAnsi" w:cstheme="majorHAnsi"/>
          <w:sz w:val="24"/>
        </w:rPr>
        <w:t>?</w:t>
      </w:r>
    </w:p>
    <w:p w:rsidR="00022274" w:rsidRPr="007B2B4E" w:rsidRDefault="00022274" w:rsidP="007B2B4E">
      <w:pPr>
        <w:jc w:val="both"/>
        <w:rPr>
          <w:rFonts w:asciiTheme="majorHAnsi" w:hAnsiTheme="majorHAnsi" w:cstheme="majorHAnsi"/>
          <w:sz w:val="24"/>
        </w:rPr>
      </w:pPr>
    </w:p>
    <w:p w:rsidR="000D5F50" w:rsidRPr="007B2B4E" w:rsidRDefault="00AC0895" w:rsidP="007B2B4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7B2B4E">
        <w:rPr>
          <w:rFonts w:asciiTheme="majorHAnsi" w:hAnsiTheme="majorHAnsi" w:cstheme="majorHAnsi"/>
          <w:sz w:val="24"/>
        </w:rPr>
        <w:t xml:space="preserve"> What mentality can hinder us from carrying </w:t>
      </w:r>
      <w:r w:rsidR="00446CDF" w:rsidRPr="007B2B4E">
        <w:rPr>
          <w:rFonts w:asciiTheme="majorHAnsi" w:hAnsiTheme="majorHAnsi" w:cstheme="majorHAnsi"/>
          <w:sz w:val="24"/>
        </w:rPr>
        <w:t>other</w:t>
      </w:r>
      <w:r w:rsidRPr="007B2B4E">
        <w:rPr>
          <w:rFonts w:asciiTheme="majorHAnsi" w:hAnsiTheme="majorHAnsi" w:cstheme="majorHAnsi"/>
          <w:sz w:val="24"/>
        </w:rPr>
        <w:t>s</w:t>
      </w:r>
      <w:r w:rsidR="0024425C" w:rsidRPr="007B2B4E">
        <w:rPr>
          <w:rFonts w:asciiTheme="majorHAnsi" w:hAnsiTheme="majorHAnsi" w:cstheme="majorHAnsi"/>
          <w:sz w:val="24"/>
        </w:rPr>
        <w:t>’ burdens? (3</w:t>
      </w:r>
      <w:r w:rsidRPr="007B2B4E">
        <w:rPr>
          <w:rFonts w:asciiTheme="majorHAnsi" w:hAnsiTheme="majorHAnsi" w:cstheme="majorHAnsi"/>
          <w:sz w:val="24"/>
        </w:rPr>
        <w:t>) How can we</w:t>
      </w:r>
      <w:r w:rsidR="00E67345" w:rsidRPr="007B2B4E">
        <w:rPr>
          <w:rFonts w:asciiTheme="majorHAnsi" w:hAnsiTheme="majorHAnsi" w:cstheme="majorHAnsi"/>
          <w:sz w:val="24"/>
        </w:rPr>
        <w:t xml:space="preserve"> see ourselves soberly? (4</w:t>
      </w:r>
      <w:r w:rsidR="00446CDF" w:rsidRPr="007B2B4E">
        <w:rPr>
          <w:rFonts w:asciiTheme="majorHAnsi" w:hAnsiTheme="majorHAnsi" w:cstheme="majorHAnsi"/>
          <w:sz w:val="24"/>
        </w:rPr>
        <w:t>; Ro12:3</w:t>
      </w:r>
      <w:r w:rsidR="00E67345" w:rsidRPr="007B2B4E">
        <w:rPr>
          <w:rFonts w:asciiTheme="majorHAnsi" w:hAnsiTheme="majorHAnsi" w:cstheme="majorHAnsi"/>
          <w:sz w:val="24"/>
        </w:rPr>
        <w:t>) While</w:t>
      </w:r>
      <w:r w:rsidRPr="007B2B4E">
        <w:rPr>
          <w:rFonts w:asciiTheme="majorHAnsi" w:hAnsiTheme="majorHAnsi" w:cstheme="majorHAnsi"/>
          <w:sz w:val="24"/>
        </w:rPr>
        <w:t xml:space="preserve"> helping others, why should we not excuse ourselves </w:t>
      </w:r>
      <w:r w:rsidR="00E67345" w:rsidRPr="007B2B4E">
        <w:rPr>
          <w:rFonts w:asciiTheme="majorHAnsi" w:hAnsiTheme="majorHAnsi" w:cstheme="majorHAnsi"/>
          <w:sz w:val="24"/>
        </w:rPr>
        <w:t>from carrying our own load? (5)</w:t>
      </w:r>
      <w:r w:rsidRPr="007B2B4E">
        <w:rPr>
          <w:rFonts w:asciiTheme="majorHAnsi" w:hAnsiTheme="majorHAnsi" w:cstheme="majorHAnsi"/>
          <w:sz w:val="24"/>
        </w:rPr>
        <w:t xml:space="preserve"> </w:t>
      </w:r>
      <w:r w:rsidR="00E67345" w:rsidRPr="007B2B4E">
        <w:rPr>
          <w:rFonts w:asciiTheme="majorHAnsi" w:hAnsiTheme="majorHAnsi" w:cstheme="majorHAnsi"/>
          <w:sz w:val="24"/>
        </w:rPr>
        <w:t xml:space="preserve">What should we do for those who helped us </w:t>
      </w:r>
      <w:r w:rsidR="00446CDF" w:rsidRPr="007B2B4E">
        <w:rPr>
          <w:rFonts w:asciiTheme="majorHAnsi" w:hAnsiTheme="majorHAnsi" w:cstheme="majorHAnsi"/>
          <w:sz w:val="24"/>
        </w:rPr>
        <w:t>study and understand God’s word</w:t>
      </w:r>
      <w:r w:rsidR="00E67345" w:rsidRPr="007B2B4E">
        <w:rPr>
          <w:rFonts w:asciiTheme="majorHAnsi" w:hAnsiTheme="majorHAnsi" w:cstheme="majorHAnsi"/>
          <w:sz w:val="24"/>
        </w:rPr>
        <w:t xml:space="preserve">? </w:t>
      </w:r>
      <w:r w:rsidR="000D5F50" w:rsidRPr="007B2B4E">
        <w:rPr>
          <w:rFonts w:asciiTheme="majorHAnsi" w:hAnsiTheme="majorHAnsi" w:cstheme="majorHAnsi"/>
          <w:sz w:val="24"/>
        </w:rPr>
        <w:t>(6)</w:t>
      </w:r>
    </w:p>
    <w:p w:rsidR="000D5F50" w:rsidRPr="007B2B4E" w:rsidRDefault="000D5F50" w:rsidP="007B2B4E">
      <w:pPr>
        <w:jc w:val="both"/>
        <w:rPr>
          <w:rFonts w:asciiTheme="majorHAnsi" w:hAnsiTheme="majorHAnsi" w:cstheme="majorHAnsi"/>
          <w:sz w:val="24"/>
        </w:rPr>
      </w:pPr>
    </w:p>
    <w:p w:rsidR="000D5F50" w:rsidRPr="007B2B4E" w:rsidRDefault="00E67345" w:rsidP="007B2B4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7B2B4E">
        <w:rPr>
          <w:rFonts w:asciiTheme="majorHAnsi" w:hAnsiTheme="majorHAnsi" w:cstheme="majorHAnsi"/>
          <w:sz w:val="24"/>
        </w:rPr>
        <w:t xml:space="preserve"> Read </w:t>
      </w:r>
      <w:r w:rsidR="00A25B38" w:rsidRPr="007B2B4E">
        <w:rPr>
          <w:rFonts w:asciiTheme="majorHAnsi" w:hAnsiTheme="majorHAnsi" w:cstheme="majorHAnsi"/>
          <w:sz w:val="24"/>
        </w:rPr>
        <w:t>verse 7</w:t>
      </w:r>
      <w:r w:rsidRPr="007B2B4E">
        <w:rPr>
          <w:rFonts w:asciiTheme="majorHAnsi" w:hAnsiTheme="majorHAnsi" w:cstheme="majorHAnsi"/>
          <w:sz w:val="24"/>
        </w:rPr>
        <w:t xml:space="preserve">. </w:t>
      </w:r>
      <w:r w:rsidR="00A25B38" w:rsidRPr="007B2B4E">
        <w:rPr>
          <w:rFonts w:asciiTheme="majorHAnsi" w:hAnsiTheme="majorHAnsi" w:cstheme="majorHAnsi"/>
          <w:sz w:val="24"/>
        </w:rPr>
        <w:t>What does this teach us about God? What is the universal principle here</w:t>
      </w:r>
      <w:r w:rsidR="00B105AC" w:rsidRPr="007B2B4E">
        <w:rPr>
          <w:rFonts w:asciiTheme="majorHAnsi" w:hAnsiTheme="majorHAnsi" w:cstheme="majorHAnsi"/>
          <w:sz w:val="24"/>
        </w:rPr>
        <w:t>,</w:t>
      </w:r>
      <w:r w:rsidR="00A25B38" w:rsidRPr="007B2B4E">
        <w:rPr>
          <w:rFonts w:asciiTheme="majorHAnsi" w:hAnsiTheme="majorHAnsi" w:cstheme="majorHAnsi"/>
          <w:sz w:val="24"/>
        </w:rPr>
        <w:t xml:space="preserve"> </w:t>
      </w:r>
      <w:r w:rsidR="00B105AC" w:rsidRPr="007B2B4E">
        <w:rPr>
          <w:rFonts w:asciiTheme="majorHAnsi" w:hAnsiTheme="majorHAnsi" w:cstheme="majorHAnsi"/>
          <w:sz w:val="24"/>
        </w:rPr>
        <w:t>which</w:t>
      </w:r>
      <w:r w:rsidR="00A25B38" w:rsidRPr="007B2B4E">
        <w:rPr>
          <w:rFonts w:asciiTheme="majorHAnsi" w:hAnsiTheme="majorHAnsi" w:cstheme="majorHAnsi"/>
          <w:sz w:val="24"/>
        </w:rPr>
        <w:t xml:space="preserve"> governs all human endeavors? </w:t>
      </w:r>
      <w:r w:rsidR="00B105AC" w:rsidRPr="007B2B4E">
        <w:rPr>
          <w:rFonts w:asciiTheme="majorHAnsi" w:hAnsiTheme="majorHAnsi" w:cstheme="majorHAnsi"/>
          <w:sz w:val="24"/>
        </w:rPr>
        <w:t>How did Paul apply this principle to</w:t>
      </w:r>
      <w:r w:rsidR="00A25B38" w:rsidRPr="007B2B4E">
        <w:rPr>
          <w:rFonts w:asciiTheme="majorHAnsi" w:hAnsiTheme="majorHAnsi" w:cstheme="majorHAnsi"/>
          <w:sz w:val="24"/>
        </w:rPr>
        <w:t xml:space="preserve"> our spiritual lives both negatively and positively? (8)</w:t>
      </w:r>
      <w:r w:rsidR="00B105AC" w:rsidRPr="007B2B4E">
        <w:rPr>
          <w:rFonts w:asciiTheme="majorHAnsi" w:hAnsiTheme="majorHAnsi" w:cstheme="majorHAnsi"/>
          <w:sz w:val="24"/>
        </w:rPr>
        <w:t xml:space="preserve"> Why is it so important to please the Spirit rather than our sinful nature?</w:t>
      </w:r>
    </w:p>
    <w:p w:rsidR="000D5F50" w:rsidRPr="007B2B4E" w:rsidRDefault="000D5F50" w:rsidP="007B2B4E">
      <w:pPr>
        <w:jc w:val="both"/>
        <w:rPr>
          <w:rFonts w:asciiTheme="majorHAnsi" w:hAnsiTheme="majorHAnsi" w:cstheme="majorHAnsi"/>
          <w:sz w:val="24"/>
        </w:rPr>
      </w:pPr>
    </w:p>
    <w:p w:rsidR="002D1E06" w:rsidRPr="007B2B4E" w:rsidRDefault="00B105AC" w:rsidP="007B2B4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7B2B4E">
        <w:rPr>
          <w:rFonts w:asciiTheme="majorHAnsi" w:hAnsiTheme="majorHAnsi" w:cstheme="majorHAnsi"/>
          <w:sz w:val="24"/>
        </w:rPr>
        <w:t xml:space="preserve"> Read verse 9. </w:t>
      </w:r>
      <w:r w:rsidR="002D1E06" w:rsidRPr="007B2B4E">
        <w:rPr>
          <w:rFonts w:asciiTheme="majorHAnsi" w:hAnsiTheme="majorHAnsi" w:cstheme="majorHAnsi"/>
          <w:sz w:val="24"/>
        </w:rPr>
        <w:t>In light of Paul’s previous teachings, what did he mean by “doing good”? (5:13b; 6:1,2,6</w:t>
      </w:r>
      <w:r w:rsidR="008D4EDD" w:rsidRPr="007B2B4E">
        <w:rPr>
          <w:rFonts w:asciiTheme="majorHAnsi" w:hAnsiTheme="majorHAnsi" w:cstheme="majorHAnsi"/>
          <w:sz w:val="24"/>
        </w:rPr>
        <w:t>; 2Ti4:2</w:t>
      </w:r>
      <w:r w:rsidR="002D1E06" w:rsidRPr="007B2B4E">
        <w:rPr>
          <w:rFonts w:asciiTheme="majorHAnsi" w:hAnsiTheme="majorHAnsi" w:cstheme="majorHAnsi"/>
          <w:sz w:val="24"/>
        </w:rPr>
        <w:t>) Why</w:t>
      </w:r>
      <w:r w:rsidRPr="007B2B4E">
        <w:rPr>
          <w:rFonts w:asciiTheme="majorHAnsi" w:hAnsiTheme="majorHAnsi" w:cstheme="majorHAnsi"/>
          <w:sz w:val="24"/>
        </w:rPr>
        <w:t xml:space="preserve"> might p</w:t>
      </w:r>
      <w:r w:rsidR="008D4EDD" w:rsidRPr="007B2B4E">
        <w:rPr>
          <w:rFonts w:asciiTheme="majorHAnsi" w:hAnsiTheme="majorHAnsi" w:cstheme="majorHAnsi"/>
          <w:sz w:val="24"/>
        </w:rPr>
        <w:t>eople become weary or be ready to give up</w:t>
      </w:r>
      <w:r w:rsidRPr="007B2B4E">
        <w:rPr>
          <w:rFonts w:asciiTheme="majorHAnsi" w:hAnsiTheme="majorHAnsi" w:cstheme="majorHAnsi"/>
          <w:sz w:val="24"/>
        </w:rPr>
        <w:t xml:space="preserve">? </w:t>
      </w:r>
      <w:r w:rsidR="002D1E06" w:rsidRPr="007B2B4E">
        <w:rPr>
          <w:rFonts w:asciiTheme="majorHAnsi" w:hAnsiTheme="majorHAnsi" w:cstheme="majorHAnsi"/>
          <w:sz w:val="24"/>
        </w:rPr>
        <w:t>What promise and hope</w:t>
      </w:r>
      <w:r w:rsidR="008D4EDD" w:rsidRPr="007B2B4E">
        <w:rPr>
          <w:rFonts w:asciiTheme="majorHAnsi" w:hAnsiTheme="majorHAnsi" w:cstheme="majorHAnsi"/>
          <w:sz w:val="24"/>
        </w:rPr>
        <w:t xml:space="preserve"> help</w:t>
      </w:r>
      <w:r w:rsidR="002D1E06" w:rsidRPr="007B2B4E">
        <w:rPr>
          <w:rFonts w:asciiTheme="majorHAnsi" w:hAnsiTheme="majorHAnsi" w:cstheme="majorHAnsi"/>
          <w:sz w:val="24"/>
        </w:rPr>
        <w:t xml:space="preserve"> us to persevere and overcome? (9b) </w:t>
      </w:r>
    </w:p>
    <w:p w:rsidR="002D1E06" w:rsidRPr="007B2B4E" w:rsidRDefault="002D1E06" w:rsidP="007B2B4E">
      <w:pPr>
        <w:jc w:val="both"/>
        <w:rPr>
          <w:rFonts w:asciiTheme="majorHAnsi" w:hAnsiTheme="majorHAnsi" w:cstheme="majorHAnsi"/>
          <w:sz w:val="24"/>
        </w:rPr>
      </w:pPr>
    </w:p>
    <w:p w:rsidR="000D5F50" w:rsidRPr="007B2B4E" w:rsidRDefault="002D1E06" w:rsidP="007B2B4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</w:rPr>
      </w:pPr>
      <w:r w:rsidRPr="007B2B4E">
        <w:rPr>
          <w:rFonts w:asciiTheme="majorHAnsi" w:hAnsiTheme="majorHAnsi" w:cstheme="majorHAnsi"/>
          <w:sz w:val="24"/>
        </w:rPr>
        <w:t xml:space="preserve"> Read verse 10. </w:t>
      </w:r>
      <w:r w:rsidR="008D4EDD" w:rsidRPr="007B2B4E">
        <w:rPr>
          <w:rFonts w:asciiTheme="majorHAnsi" w:hAnsiTheme="majorHAnsi" w:cstheme="majorHAnsi"/>
          <w:sz w:val="24"/>
        </w:rPr>
        <w:t xml:space="preserve">In light of the assurance of the harvest, when should we do </w:t>
      </w:r>
      <w:proofErr w:type="gramStart"/>
      <w:r w:rsidR="008D4EDD" w:rsidRPr="007B2B4E">
        <w:rPr>
          <w:rFonts w:asciiTheme="majorHAnsi" w:hAnsiTheme="majorHAnsi" w:cstheme="majorHAnsi"/>
          <w:sz w:val="24"/>
        </w:rPr>
        <w:t>good</w:t>
      </w:r>
      <w:proofErr w:type="gramEnd"/>
      <w:r w:rsidR="008D4EDD" w:rsidRPr="007B2B4E">
        <w:rPr>
          <w:rFonts w:asciiTheme="majorHAnsi" w:hAnsiTheme="majorHAnsi" w:cstheme="majorHAnsi"/>
          <w:sz w:val="24"/>
        </w:rPr>
        <w:t>? (Jn9:4) For whom? Why especially for the family of believers?</w:t>
      </w:r>
    </w:p>
    <w:p w:rsidR="000D5F50" w:rsidRPr="007B2B4E" w:rsidRDefault="000D5F50" w:rsidP="007B2B4E">
      <w:pPr>
        <w:jc w:val="both"/>
        <w:rPr>
          <w:rFonts w:asciiTheme="majorHAnsi" w:hAnsiTheme="majorHAnsi" w:cstheme="majorHAnsi"/>
          <w:sz w:val="24"/>
        </w:rPr>
      </w:pPr>
    </w:p>
    <w:p w:rsidR="00022274" w:rsidRPr="007B2B4E" w:rsidRDefault="00022274" w:rsidP="007B2B4E">
      <w:pPr>
        <w:pStyle w:val="ListParagraph"/>
        <w:jc w:val="both"/>
        <w:rPr>
          <w:rFonts w:asciiTheme="majorHAnsi" w:hAnsiTheme="majorHAnsi" w:cstheme="majorHAnsi"/>
          <w:sz w:val="24"/>
        </w:rPr>
      </w:pPr>
    </w:p>
    <w:sectPr w:rsidR="00022274" w:rsidRPr="007B2B4E" w:rsidSect="007B2B4E">
      <w:pgSz w:w="12240" w:h="15840"/>
      <w:pgMar w:top="1728" w:right="1728" w:bottom="1728" w:left="172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908BF"/>
    <w:multiLevelType w:val="hybridMultilevel"/>
    <w:tmpl w:val="05249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74"/>
    <w:rsid w:val="00022274"/>
    <w:rsid w:val="000D5F50"/>
    <w:rsid w:val="000E0D6E"/>
    <w:rsid w:val="001011E6"/>
    <w:rsid w:val="0024425C"/>
    <w:rsid w:val="00265DA7"/>
    <w:rsid w:val="002D1E06"/>
    <w:rsid w:val="00446CDF"/>
    <w:rsid w:val="00545D12"/>
    <w:rsid w:val="0069744D"/>
    <w:rsid w:val="007B2B4E"/>
    <w:rsid w:val="00807300"/>
    <w:rsid w:val="008D4EDD"/>
    <w:rsid w:val="008E4CD4"/>
    <w:rsid w:val="00A25B38"/>
    <w:rsid w:val="00AA12DD"/>
    <w:rsid w:val="00AC0895"/>
    <w:rsid w:val="00B105AC"/>
    <w:rsid w:val="00E13910"/>
    <w:rsid w:val="00E67345"/>
    <w:rsid w:val="00E755EA"/>
    <w:rsid w:val="00FD70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C4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Bible Fellowship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Ron Ward</cp:lastModifiedBy>
  <cp:revision>3</cp:revision>
  <dcterms:created xsi:type="dcterms:W3CDTF">2011-03-07T16:23:00Z</dcterms:created>
  <dcterms:modified xsi:type="dcterms:W3CDTF">2011-03-16T23:53:00Z</dcterms:modified>
</cp:coreProperties>
</file>