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B8117" w14:textId="77777777" w:rsidR="00156A29" w:rsidRDefault="00156A29" w:rsidP="00156A29">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color w:val="000000"/>
          <w:sz w:val="22"/>
          <w:szCs w:val="22"/>
          <w:lang w:val="en"/>
        </w:rPr>
        <w:t>WHAT THE MESSIAH DOES</w:t>
      </w:r>
      <w:r>
        <w:rPr>
          <w:rStyle w:val="eop"/>
          <w:rFonts w:ascii="Arial" w:hAnsi="Arial" w:cs="Arial"/>
          <w:sz w:val="22"/>
          <w:szCs w:val="22"/>
        </w:rPr>
        <w:t> </w:t>
      </w:r>
    </w:p>
    <w:p w14:paraId="75641ACE" w14:textId="77777777" w:rsidR="00156A29" w:rsidRDefault="00156A29" w:rsidP="00156A29">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1C654DAB" w14:textId="77777777" w:rsidR="00156A29" w:rsidRDefault="00156A29" w:rsidP="00156A29">
      <w:pPr>
        <w:pStyle w:val="paragraph"/>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lang w:val="en"/>
        </w:rPr>
        <w:t>Matthew 11:1-19</w:t>
      </w:r>
      <w:r>
        <w:rPr>
          <w:rStyle w:val="eop"/>
          <w:rFonts w:ascii="Arial" w:hAnsi="Arial" w:cs="Arial"/>
          <w:sz w:val="22"/>
          <w:szCs w:val="22"/>
        </w:rPr>
        <w:t> </w:t>
      </w:r>
    </w:p>
    <w:p w14:paraId="75616445" w14:textId="77777777" w:rsidR="00156A29" w:rsidRDefault="00156A29" w:rsidP="00156A29">
      <w:pPr>
        <w:pStyle w:val="paragraph"/>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lang w:val="en"/>
        </w:rPr>
        <w:t>Key verse 5</w:t>
      </w:r>
      <w:r>
        <w:rPr>
          <w:rStyle w:val="eop"/>
          <w:rFonts w:ascii="Arial" w:hAnsi="Arial" w:cs="Arial"/>
          <w:sz w:val="22"/>
          <w:szCs w:val="22"/>
        </w:rPr>
        <w:t> </w:t>
      </w:r>
    </w:p>
    <w:p w14:paraId="3450B263" w14:textId="77777777" w:rsidR="00156A29" w:rsidRDefault="00156A29" w:rsidP="00156A29">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16D85B9B" w14:textId="77777777" w:rsidR="00156A29" w:rsidRDefault="00156A29" w:rsidP="00156A29">
      <w:pPr>
        <w:pStyle w:val="paragraph"/>
        <w:numPr>
          <w:ilvl w:val="0"/>
          <w:numId w:val="1"/>
        </w:numPr>
        <w:spacing w:before="0" w:beforeAutospacing="0" w:after="0" w:afterAutospacing="0"/>
        <w:ind w:left="0" w:firstLine="0"/>
        <w:textAlignment w:val="baseline"/>
        <w:rPr>
          <w:rFonts w:ascii="Arial" w:hAnsi="Arial" w:cs="Arial"/>
          <w:sz w:val="22"/>
          <w:szCs w:val="22"/>
        </w:rPr>
      </w:pPr>
      <w:r>
        <w:rPr>
          <w:rStyle w:val="normaltextrun"/>
          <w:rFonts w:ascii="Arial" w:hAnsi="Arial" w:cs="Arial"/>
          <w:color w:val="000000"/>
          <w:sz w:val="22"/>
          <w:szCs w:val="22"/>
          <w:lang w:val="en"/>
        </w:rPr>
        <w:t> After instructing and sending his apostles, what did Jesus himself continue to do (1; 4:23; 9:35)? From prison, what did John the Baptist hear about and what was his question (2-3)? What expectations might they have had for the Messiah (3:12)? </w:t>
      </w:r>
      <w:r>
        <w:rPr>
          <w:rStyle w:val="eop"/>
          <w:rFonts w:ascii="Arial" w:hAnsi="Arial" w:cs="Arial"/>
          <w:sz w:val="22"/>
          <w:szCs w:val="22"/>
        </w:rPr>
        <w:t> </w:t>
      </w:r>
    </w:p>
    <w:p w14:paraId="053F0268" w14:textId="77777777" w:rsidR="00156A29" w:rsidRDefault="00156A29" w:rsidP="00156A29">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5D4C12FE" w14:textId="77777777" w:rsidR="00156A29" w:rsidRDefault="00156A29" w:rsidP="00156A29">
      <w:pPr>
        <w:pStyle w:val="paragraph"/>
        <w:numPr>
          <w:ilvl w:val="0"/>
          <w:numId w:val="2"/>
        </w:numPr>
        <w:spacing w:before="0" w:beforeAutospacing="0" w:after="0" w:afterAutospacing="0"/>
        <w:ind w:left="0" w:firstLine="0"/>
        <w:textAlignment w:val="baseline"/>
        <w:rPr>
          <w:rFonts w:ascii="Arial" w:hAnsi="Arial" w:cs="Arial"/>
          <w:sz w:val="22"/>
          <w:szCs w:val="22"/>
        </w:rPr>
      </w:pPr>
      <w:r>
        <w:rPr>
          <w:rStyle w:val="normaltextrun"/>
          <w:rFonts w:ascii="Arial" w:hAnsi="Arial" w:cs="Arial"/>
          <w:color w:val="000000"/>
          <w:sz w:val="22"/>
          <w:szCs w:val="22"/>
          <w:lang w:val="en"/>
        </w:rPr>
        <w:t> What did Jesus tell John’s disciples to do (4)? Why is what we hear and see important? Read verse 5. What specific things did Jesus mention and how does this answer John’s question (Isa 35:5-6, 61:1)? Who did Jesus declare blessed and what does this mean (6)?</w:t>
      </w:r>
      <w:r>
        <w:rPr>
          <w:rStyle w:val="eop"/>
          <w:rFonts w:ascii="Arial" w:hAnsi="Arial" w:cs="Arial"/>
          <w:sz w:val="22"/>
          <w:szCs w:val="22"/>
        </w:rPr>
        <w:t> </w:t>
      </w:r>
    </w:p>
    <w:p w14:paraId="4A81717D" w14:textId="77777777" w:rsidR="00156A29" w:rsidRDefault="00156A29" w:rsidP="00156A29">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62EBB2BB" w14:textId="77777777" w:rsidR="00156A29" w:rsidRDefault="00156A29" w:rsidP="00156A29">
      <w:pPr>
        <w:pStyle w:val="paragraph"/>
        <w:numPr>
          <w:ilvl w:val="0"/>
          <w:numId w:val="3"/>
        </w:numPr>
        <w:spacing w:before="0" w:beforeAutospacing="0" w:after="0" w:afterAutospacing="0"/>
        <w:ind w:left="0" w:firstLine="0"/>
        <w:textAlignment w:val="baseline"/>
        <w:rPr>
          <w:rFonts w:ascii="Arial" w:hAnsi="Arial" w:cs="Arial"/>
          <w:sz w:val="22"/>
          <w:szCs w:val="22"/>
        </w:rPr>
      </w:pPr>
      <w:r>
        <w:rPr>
          <w:rStyle w:val="normaltextrun"/>
          <w:rFonts w:ascii="Arial" w:hAnsi="Arial" w:cs="Arial"/>
          <w:color w:val="000000"/>
          <w:sz w:val="22"/>
          <w:szCs w:val="22"/>
          <w:lang w:val="en"/>
        </w:rPr>
        <w:t> What did Jesus compare John to and why had the crowds gone to see him (7-9a)? What did Jesus testify about John and his mission (9b-10)? Why should the crowds know this?</w:t>
      </w:r>
      <w:r>
        <w:rPr>
          <w:rStyle w:val="eop"/>
          <w:rFonts w:ascii="Arial" w:hAnsi="Arial" w:cs="Arial"/>
          <w:sz w:val="22"/>
          <w:szCs w:val="22"/>
        </w:rPr>
        <w:t> </w:t>
      </w:r>
    </w:p>
    <w:p w14:paraId="0734A679" w14:textId="77777777" w:rsidR="00156A29" w:rsidRDefault="00156A29" w:rsidP="00156A29">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09E33113" w14:textId="77777777" w:rsidR="00156A29" w:rsidRDefault="00156A29" w:rsidP="00156A29">
      <w:pPr>
        <w:pStyle w:val="paragraph"/>
        <w:numPr>
          <w:ilvl w:val="0"/>
          <w:numId w:val="4"/>
        </w:numPr>
        <w:spacing w:before="0" w:beforeAutospacing="0" w:after="0" w:afterAutospacing="0"/>
        <w:ind w:left="0" w:firstLine="0"/>
        <w:textAlignment w:val="baseline"/>
        <w:rPr>
          <w:rFonts w:ascii="Arial" w:hAnsi="Arial" w:cs="Arial"/>
          <w:sz w:val="22"/>
          <w:szCs w:val="22"/>
        </w:rPr>
      </w:pPr>
      <w:r>
        <w:rPr>
          <w:rStyle w:val="normaltextrun"/>
          <w:rFonts w:ascii="Arial" w:hAnsi="Arial" w:cs="Arial"/>
          <w:color w:val="000000"/>
          <w:sz w:val="22"/>
          <w:szCs w:val="22"/>
          <w:lang w:val="en"/>
        </w:rPr>
        <w:t> What did Jesus teach about John's greatness, who is greater, and why (11)? How has the kingdom of heaven been subjected to violence since John’s time (12)? What is John’s place in God’s redemptive history, and what does it imply about Jesus (13-15; Mal 4:5)? </w:t>
      </w:r>
      <w:r>
        <w:rPr>
          <w:rStyle w:val="eop"/>
          <w:rFonts w:ascii="Arial" w:hAnsi="Arial" w:cs="Arial"/>
          <w:sz w:val="22"/>
          <w:szCs w:val="22"/>
        </w:rPr>
        <w:t> </w:t>
      </w:r>
    </w:p>
    <w:p w14:paraId="6BDE5375" w14:textId="77777777" w:rsidR="00156A29" w:rsidRDefault="00156A29" w:rsidP="00156A29">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4B349A20" w14:textId="77777777" w:rsidR="00156A29" w:rsidRDefault="00156A29" w:rsidP="00156A29">
      <w:pPr>
        <w:pStyle w:val="paragraph"/>
        <w:numPr>
          <w:ilvl w:val="0"/>
          <w:numId w:val="5"/>
        </w:numPr>
        <w:spacing w:before="0" w:beforeAutospacing="0" w:after="0" w:afterAutospacing="0"/>
        <w:ind w:left="0" w:firstLine="0"/>
        <w:textAlignment w:val="baseline"/>
        <w:rPr>
          <w:rFonts w:ascii="Arial" w:hAnsi="Arial" w:cs="Arial"/>
          <w:sz w:val="22"/>
          <w:szCs w:val="22"/>
        </w:rPr>
      </w:pPr>
      <w:r>
        <w:rPr>
          <w:rStyle w:val="normaltextrun"/>
          <w:rFonts w:ascii="Arial" w:hAnsi="Arial" w:cs="Arial"/>
          <w:color w:val="000000"/>
          <w:sz w:val="22"/>
          <w:szCs w:val="22"/>
          <w:lang w:val="en"/>
        </w:rPr>
        <w:t> How did Jesus see the people of his time and what does this mean (16-17)? How did the people criticize both Jesus and John and what does this show about them (19a)? How is wisdom proved right (19b)? How does this apply to John, Jesus and the kingdom? </w:t>
      </w:r>
      <w:r>
        <w:rPr>
          <w:rStyle w:val="eop"/>
          <w:rFonts w:ascii="Arial" w:hAnsi="Arial" w:cs="Arial"/>
          <w:sz w:val="22"/>
          <w:szCs w:val="22"/>
        </w:rPr>
        <w:t> </w:t>
      </w:r>
    </w:p>
    <w:p w14:paraId="3E006E33"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675AF5"/>
    <w:multiLevelType w:val="multilevel"/>
    <w:tmpl w:val="48FA1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196393"/>
    <w:multiLevelType w:val="multilevel"/>
    <w:tmpl w:val="BA6A16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CD41B2"/>
    <w:multiLevelType w:val="multilevel"/>
    <w:tmpl w:val="140EAB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432660"/>
    <w:multiLevelType w:val="multilevel"/>
    <w:tmpl w:val="E1EA5C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DA2102"/>
    <w:multiLevelType w:val="multilevel"/>
    <w:tmpl w:val="1F1865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A29"/>
    <w:rsid w:val="00156A29"/>
    <w:rsid w:val="00372D1E"/>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642C5"/>
  <w15:chartTrackingRefBased/>
  <w15:docId w15:val="{C88EFDA8-9057-4DD3-A3CA-51E4C7E6A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56A29"/>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156A29"/>
  </w:style>
  <w:style w:type="character" w:customStyle="1" w:styleId="eop">
    <w:name w:val="eop"/>
    <w:basedOn w:val="DefaultParagraphFont"/>
    <w:rsid w:val="00156A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402299">
      <w:bodyDiv w:val="1"/>
      <w:marLeft w:val="0"/>
      <w:marRight w:val="0"/>
      <w:marTop w:val="0"/>
      <w:marBottom w:val="0"/>
      <w:divBdr>
        <w:top w:val="none" w:sz="0" w:space="0" w:color="auto"/>
        <w:left w:val="none" w:sz="0" w:space="0" w:color="auto"/>
        <w:bottom w:val="none" w:sz="0" w:space="0" w:color="auto"/>
        <w:right w:val="none" w:sz="0" w:space="0" w:color="auto"/>
      </w:divBdr>
      <w:divsChild>
        <w:div w:id="1328362922">
          <w:marLeft w:val="0"/>
          <w:marRight w:val="0"/>
          <w:marTop w:val="0"/>
          <w:marBottom w:val="0"/>
          <w:divBdr>
            <w:top w:val="none" w:sz="0" w:space="0" w:color="auto"/>
            <w:left w:val="none" w:sz="0" w:space="0" w:color="auto"/>
            <w:bottom w:val="none" w:sz="0" w:space="0" w:color="auto"/>
            <w:right w:val="none" w:sz="0" w:space="0" w:color="auto"/>
          </w:divBdr>
        </w:div>
        <w:div w:id="1205747911">
          <w:marLeft w:val="0"/>
          <w:marRight w:val="0"/>
          <w:marTop w:val="0"/>
          <w:marBottom w:val="0"/>
          <w:divBdr>
            <w:top w:val="none" w:sz="0" w:space="0" w:color="auto"/>
            <w:left w:val="none" w:sz="0" w:space="0" w:color="auto"/>
            <w:bottom w:val="none" w:sz="0" w:space="0" w:color="auto"/>
            <w:right w:val="none" w:sz="0" w:space="0" w:color="auto"/>
          </w:divBdr>
        </w:div>
        <w:div w:id="825708638">
          <w:marLeft w:val="0"/>
          <w:marRight w:val="0"/>
          <w:marTop w:val="0"/>
          <w:marBottom w:val="0"/>
          <w:divBdr>
            <w:top w:val="none" w:sz="0" w:space="0" w:color="auto"/>
            <w:left w:val="none" w:sz="0" w:space="0" w:color="auto"/>
            <w:bottom w:val="none" w:sz="0" w:space="0" w:color="auto"/>
            <w:right w:val="none" w:sz="0" w:space="0" w:color="auto"/>
          </w:divBdr>
        </w:div>
        <w:div w:id="1400132195">
          <w:marLeft w:val="0"/>
          <w:marRight w:val="0"/>
          <w:marTop w:val="0"/>
          <w:marBottom w:val="0"/>
          <w:divBdr>
            <w:top w:val="none" w:sz="0" w:space="0" w:color="auto"/>
            <w:left w:val="none" w:sz="0" w:space="0" w:color="auto"/>
            <w:bottom w:val="none" w:sz="0" w:space="0" w:color="auto"/>
            <w:right w:val="none" w:sz="0" w:space="0" w:color="auto"/>
          </w:divBdr>
        </w:div>
        <w:div w:id="1000894138">
          <w:marLeft w:val="0"/>
          <w:marRight w:val="0"/>
          <w:marTop w:val="0"/>
          <w:marBottom w:val="0"/>
          <w:divBdr>
            <w:top w:val="none" w:sz="0" w:space="0" w:color="auto"/>
            <w:left w:val="none" w:sz="0" w:space="0" w:color="auto"/>
            <w:bottom w:val="none" w:sz="0" w:space="0" w:color="auto"/>
            <w:right w:val="none" w:sz="0" w:space="0" w:color="auto"/>
          </w:divBdr>
        </w:div>
        <w:div w:id="1949043899">
          <w:marLeft w:val="0"/>
          <w:marRight w:val="0"/>
          <w:marTop w:val="0"/>
          <w:marBottom w:val="0"/>
          <w:divBdr>
            <w:top w:val="none" w:sz="0" w:space="0" w:color="auto"/>
            <w:left w:val="none" w:sz="0" w:space="0" w:color="auto"/>
            <w:bottom w:val="none" w:sz="0" w:space="0" w:color="auto"/>
            <w:right w:val="none" w:sz="0" w:space="0" w:color="auto"/>
          </w:divBdr>
        </w:div>
        <w:div w:id="1310792033">
          <w:marLeft w:val="0"/>
          <w:marRight w:val="0"/>
          <w:marTop w:val="0"/>
          <w:marBottom w:val="0"/>
          <w:divBdr>
            <w:top w:val="none" w:sz="0" w:space="0" w:color="auto"/>
            <w:left w:val="none" w:sz="0" w:space="0" w:color="auto"/>
            <w:bottom w:val="none" w:sz="0" w:space="0" w:color="auto"/>
            <w:right w:val="none" w:sz="0" w:space="0" w:color="auto"/>
          </w:divBdr>
        </w:div>
        <w:div w:id="1084373096">
          <w:marLeft w:val="0"/>
          <w:marRight w:val="0"/>
          <w:marTop w:val="0"/>
          <w:marBottom w:val="0"/>
          <w:divBdr>
            <w:top w:val="none" w:sz="0" w:space="0" w:color="auto"/>
            <w:left w:val="none" w:sz="0" w:space="0" w:color="auto"/>
            <w:bottom w:val="none" w:sz="0" w:space="0" w:color="auto"/>
            <w:right w:val="none" w:sz="0" w:space="0" w:color="auto"/>
          </w:divBdr>
        </w:div>
        <w:div w:id="1380936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2020-07-04T16:07:00Z</dcterms:created>
  <dcterms:modified xsi:type="dcterms:W3CDTF">2020-07-04T16:38:00Z</dcterms:modified>
</cp:coreProperties>
</file>