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Enter Through The Narrow Door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13:22-30</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b w:val="1"/>
          <w:i w:val="1"/>
          <w:sz w:val="24"/>
          <w:szCs w:val="24"/>
          <w:highlight w:val="white"/>
          <w:rtl w:val="0"/>
        </w:rPr>
        <w:t xml:space="preserve">Make every effort to enter through the narrow door, because many, I tell you, will try to enter and will not be able to.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22. What was Jesus doing as he made his way to Jerusalem? Why was he going to Jerusalem? (9:51; 13:33)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23-24. What did someone asked him? (23) What was his answer? (24) What does it mean to “make every effort…”? What is “the narrow door”? (24) In what sense is Jesus the door? (Jn 10:7) Why will many who try to enter, not be able to? (24b)</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25-27. What happened to those who tried to enter after it was too late? (25a) What was the owner’s answer when he was asked to open the door again? (25b) How did those who failed to enter appeal to the owner? (26) Why did he say, “I don’t know you or where you come from”? Why did he call them “evildoers”?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 </w:t>
      </w:r>
      <w:r w:rsidDel="00000000" w:rsidR="00000000" w:rsidRPr="00000000">
        <w:rPr>
          <w:sz w:val="24"/>
          <w:szCs w:val="24"/>
          <w:rtl w:val="0"/>
        </w:rPr>
        <w:t xml:space="preserve">Read verses 28-30. Why will there be weeping and gnashing of teeth? Who is verse 29 referring to when it says “the people who came from east, west, north and south”?  What does it mean when Jesus says, “there are those who are last who will be first, and the first who will be last?”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